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DC75C4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3054986</wp:posOffset>
            </wp:positionH>
            <wp:positionV relativeFrom="paragraph">
              <wp:posOffset>-120282</wp:posOffset>
            </wp:positionV>
            <wp:extent cx="3629531" cy="3323887"/>
            <wp:effectExtent l="361950" t="419100" r="371475" b="168656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ÈCECIL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66149">
                      <a:off x="0" y="0"/>
                      <a:ext cx="3629531" cy="33238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15" w:rsidRPr="00BD77BE" w:rsidRDefault="0043476B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PECECILLO DE PLATA</w:t>
      </w:r>
    </w:p>
    <w:p w:rsidR="00211A15" w:rsidRPr="00BD77BE" w:rsidRDefault="0043476B" w:rsidP="00B853F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Lepisma </w:t>
      </w:r>
      <w:proofErr w:type="spellStart"/>
      <w:r>
        <w:rPr>
          <w:i/>
          <w:sz w:val="32"/>
          <w:szCs w:val="32"/>
        </w:rPr>
        <w:t>Saccharina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Default="0043476B" w:rsidP="00B853FC">
      <w:pPr>
        <w:jc w:val="both"/>
        <w:rPr>
          <w:sz w:val="24"/>
          <w:szCs w:val="24"/>
        </w:rPr>
      </w:pPr>
      <w:r w:rsidRPr="0043476B">
        <w:rPr>
          <w:sz w:val="24"/>
          <w:szCs w:val="24"/>
        </w:rPr>
        <w:t>La longitud de un pececillo de plata, sin incluir sus extremidades, es de cerca de</w:t>
      </w:r>
      <w:r>
        <w:rPr>
          <w:sz w:val="24"/>
          <w:szCs w:val="24"/>
        </w:rPr>
        <w:t xml:space="preserve"> 1</w:t>
      </w:r>
      <w:r w:rsidRPr="0043476B">
        <w:rPr>
          <w:sz w:val="24"/>
          <w:szCs w:val="24"/>
        </w:rPr>
        <w:t xml:space="preserve"> cm. El brillo metálico de su cuerpo se debe a sus escamas plateadas, que aparecen después de su tercera muda. Las ninfas de las primeras fases o estadios son blanquecinas. Presenta dos largas antenas en la cabeza y otros tres apéndices semejantes en la parte posterior, un filamento caudal que es en realidad el décimo y último segmento del abdomen y dos cercos.</w:t>
      </w:r>
    </w:p>
    <w:p w:rsidR="000A0485" w:rsidRPr="00BD77BE" w:rsidRDefault="000A0485" w:rsidP="00B853FC">
      <w:pPr>
        <w:jc w:val="both"/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43476B" w:rsidRDefault="0043476B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Vida del adulto: 2-8 años.</w:t>
      </w:r>
    </w:p>
    <w:p w:rsidR="00802929" w:rsidRDefault="0043476B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Dependiendo de su condición de vida, un pececillo de pl</w:t>
      </w:r>
      <w:bookmarkStart w:id="0" w:name="_GoBack"/>
      <w:bookmarkEnd w:id="0"/>
      <w:r>
        <w:rPr>
          <w:sz w:val="24"/>
          <w:szCs w:val="24"/>
        </w:rPr>
        <w:t xml:space="preserve">ata requiere al menos cuatro meses para ser un adulto, y a veces puede requerir más de tres años. A temperatura ambiente puede crecer en un año. </w:t>
      </w:r>
    </w:p>
    <w:p w:rsidR="0043476B" w:rsidRDefault="0043476B" w:rsidP="00B853F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la temperatura está entre los 25-30ºC la hembra puede depositar alrededor de 100 huevos, preferiblemente en hendiduras y grietas. </w:t>
      </w:r>
      <w:r w:rsidR="000A0485">
        <w:rPr>
          <w:sz w:val="24"/>
          <w:szCs w:val="24"/>
        </w:rPr>
        <w:t xml:space="preserve">Es imposible que un pececillo de plata se reproduzca en un ambiente frío y seco. </w:t>
      </w:r>
    </w:p>
    <w:p w:rsidR="000A0485" w:rsidRPr="000A0485" w:rsidRDefault="000A0485" w:rsidP="000A0485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sz w:val="24"/>
          <w:szCs w:val="24"/>
        </w:rPr>
        <w:t>Se alimentan de almidón y otros polisacáridos, como la dextrina de los adhesivos empleados en la encuadernación de libros, o bien de la gelatina de las fotografías. También azúcar, cabellos, caspa y suciedad. N</w:t>
      </w:r>
      <w:r w:rsidRPr="000A0485">
        <w:rPr>
          <w:sz w:val="24"/>
          <w:szCs w:val="24"/>
        </w:rPr>
        <w:t xml:space="preserve">o despreciará sustancias como algodón, lino, seda, incluida seda artificial, e incluso insectos muertos o su propia exuvia </w:t>
      </w:r>
      <w:r w:rsidR="0017406B" w:rsidRPr="000A0485">
        <w:rPr>
          <w:sz w:val="24"/>
          <w:szCs w:val="24"/>
        </w:rPr>
        <w:t>(piel</w:t>
      </w:r>
      <w:r w:rsidRPr="000A0485">
        <w:rPr>
          <w:sz w:val="24"/>
          <w:szCs w:val="24"/>
        </w:rPr>
        <w:t xml:space="preserve"> mudada). Conducido por su hambre, un pececillo de plata puede incluso darse un capricho con ropa de piel y tejidos hechos con ciertas fibras artificiales. Sin embargo, como muchos insectos, es capaz de interrumpir su actividad vital durante varios meses sin sufrir daño apreciable.</w:t>
      </w:r>
    </w:p>
    <w:p w:rsidR="000A0485" w:rsidRPr="008139CF" w:rsidRDefault="000A0485" w:rsidP="000A0485">
      <w:pPr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BD77BE" w:rsidP="00BD77BE">
      <w:pPr>
        <w:jc w:val="both"/>
      </w:pPr>
      <w:r w:rsidRPr="00BD77BE">
        <w:rPr>
          <w:sz w:val="24"/>
          <w:szCs w:val="24"/>
        </w:rPr>
        <w:t xml:space="preserve">Prefiere lugares </w:t>
      </w:r>
      <w:r w:rsidR="000A0485">
        <w:rPr>
          <w:sz w:val="24"/>
          <w:szCs w:val="24"/>
        </w:rPr>
        <w:t xml:space="preserve">húmedos y oscuros, más frecuentemente en edificios viejos, o entre libros y papeles en las casas. </w:t>
      </w:r>
      <w:r>
        <w:t xml:space="preserve">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0A0485"/>
    <w:rsid w:val="0017406B"/>
    <w:rsid w:val="00211A15"/>
    <w:rsid w:val="003931D9"/>
    <w:rsid w:val="0043476B"/>
    <w:rsid w:val="00802929"/>
    <w:rsid w:val="00B54C29"/>
    <w:rsid w:val="00B853FC"/>
    <w:rsid w:val="00BB4FE1"/>
    <w:rsid w:val="00BD77BE"/>
    <w:rsid w:val="00D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4</cp:revision>
  <dcterms:created xsi:type="dcterms:W3CDTF">2012-06-28T15:30:00Z</dcterms:created>
  <dcterms:modified xsi:type="dcterms:W3CDTF">2012-06-29T00:22:00Z</dcterms:modified>
</cp:coreProperties>
</file>